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302A1" w14:textId="2FC6763F" w:rsidR="00CE71D3" w:rsidRPr="00CE71D3" w:rsidRDefault="00CE71D3" w:rsidP="00C022F5">
      <w:pPr>
        <w:pStyle w:val="NormalWeb"/>
        <w:shd w:val="clear" w:color="auto" w:fill="FFFFFF"/>
        <w:spacing w:before="0" w:beforeAutospacing="0" w:after="0" w:afterAutospacing="0"/>
        <w:rPr>
          <w:rFonts w:ascii="Arial" w:hAnsi="Arial" w:cs="Arial"/>
          <w:b/>
          <w:bCs/>
          <w:color w:val="111111"/>
          <w:spacing w:val="5"/>
          <w:sz w:val="28"/>
          <w:szCs w:val="28"/>
        </w:rPr>
      </w:pPr>
      <w:r w:rsidRPr="00CE71D3">
        <w:rPr>
          <w:rFonts w:ascii="Arial" w:hAnsi="Arial" w:cs="Arial"/>
          <w:b/>
          <w:bCs/>
          <w:color w:val="111111"/>
          <w:spacing w:val="5"/>
          <w:sz w:val="28"/>
          <w:szCs w:val="28"/>
        </w:rPr>
        <w:t xml:space="preserve">Empathy and </w:t>
      </w:r>
      <w:r w:rsidR="004E790A">
        <w:rPr>
          <w:rFonts w:ascii="Arial" w:hAnsi="Arial" w:cs="Arial"/>
          <w:b/>
          <w:bCs/>
          <w:color w:val="111111"/>
          <w:spacing w:val="5"/>
          <w:sz w:val="28"/>
          <w:szCs w:val="28"/>
        </w:rPr>
        <w:t>C</w:t>
      </w:r>
      <w:r w:rsidRPr="00CE71D3">
        <w:rPr>
          <w:rFonts w:ascii="Arial" w:hAnsi="Arial" w:cs="Arial"/>
          <w:b/>
          <w:bCs/>
          <w:color w:val="111111"/>
          <w:spacing w:val="5"/>
          <w:sz w:val="28"/>
          <w:szCs w:val="28"/>
        </w:rPr>
        <w:t>ompassion in One Health</w:t>
      </w:r>
    </w:p>
    <w:p w14:paraId="703B3A64" w14:textId="722E73FA" w:rsidR="00CE71D3" w:rsidRPr="00CE71D3" w:rsidRDefault="00CE71D3" w:rsidP="00C022F5">
      <w:pPr>
        <w:pStyle w:val="NormalWeb"/>
        <w:shd w:val="clear" w:color="auto" w:fill="FFFFFF"/>
        <w:spacing w:before="0" w:beforeAutospacing="0" w:after="0" w:afterAutospacing="0"/>
        <w:rPr>
          <w:rFonts w:ascii="Arial" w:hAnsi="Arial" w:cs="Arial"/>
          <w:i/>
          <w:iCs/>
          <w:color w:val="111111"/>
          <w:spacing w:val="5"/>
          <w:sz w:val="28"/>
          <w:szCs w:val="28"/>
        </w:rPr>
      </w:pPr>
      <w:r w:rsidRPr="00CE71D3">
        <w:rPr>
          <w:rFonts w:ascii="Arial" w:hAnsi="Arial" w:cs="Arial"/>
          <w:i/>
          <w:iCs/>
          <w:color w:val="111111"/>
          <w:spacing w:val="5"/>
          <w:sz w:val="28"/>
          <w:szCs w:val="28"/>
        </w:rPr>
        <w:t>Perspectives across disciplines</w:t>
      </w:r>
      <w:r w:rsidR="00E33BD6">
        <w:rPr>
          <w:rFonts w:ascii="Arial" w:hAnsi="Arial" w:cs="Arial"/>
          <w:i/>
          <w:iCs/>
          <w:color w:val="111111"/>
          <w:spacing w:val="5"/>
          <w:sz w:val="28"/>
          <w:szCs w:val="28"/>
        </w:rPr>
        <w:t>, species</w:t>
      </w:r>
      <w:r w:rsidRPr="00CE71D3">
        <w:rPr>
          <w:rFonts w:ascii="Arial" w:hAnsi="Arial" w:cs="Arial"/>
          <w:i/>
          <w:iCs/>
          <w:color w:val="111111"/>
          <w:spacing w:val="5"/>
          <w:sz w:val="28"/>
          <w:szCs w:val="28"/>
        </w:rPr>
        <w:t xml:space="preserve"> and ecosystems</w:t>
      </w:r>
    </w:p>
    <w:p w14:paraId="5D204C19" w14:textId="77777777" w:rsidR="00CE71D3" w:rsidRPr="00CE71D3" w:rsidRDefault="00CE71D3" w:rsidP="00C022F5">
      <w:pPr>
        <w:pStyle w:val="NormalWeb"/>
        <w:shd w:val="clear" w:color="auto" w:fill="FFFFFF"/>
        <w:spacing w:before="0" w:beforeAutospacing="0" w:after="0" w:afterAutospacing="0"/>
        <w:rPr>
          <w:rFonts w:ascii="Arial" w:hAnsi="Arial" w:cs="Arial"/>
          <w:b/>
          <w:bCs/>
          <w:color w:val="111111"/>
          <w:spacing w:val="5"/>
          <w:sz w:val="28"/>
          <w:szCs w:val="28"/>
        </w:rPr>
      </w:pPr>
    </w:p>
    <w:p w14:paraId="4DC3464A" w14:textId="049B7406" w:rsidR="002C25C7" w:rsidRPr="004E790A" w:rsidRDefault="002C25C7" w:rsidP="002C25C7">
      <w:pPr>
        <w:rPr>
          <w:rFonts w:ascii="Arial" w:hAnsi="Arial" w:cs="Arial"/>
          <w:b/>
          <w:bCs/>
          <w:sz w:val="24"/>
          <w:szCs w:val="24"/>
        </w:rPr>
      </w:pPr>
      <w:r w:rsidRPr="004E790A">
        <w:rPr>
          <w:rFonts w:ascii="Arial" w:hAnsi="Arial" w:cs="Arial"/>
          <w:b/>
          <w:bCs/>
          <w:sz w:val="24"/>
          <w:szCs w:val="24"/>
        </w:rPr>
        <w:t xml:space="preserve">OUTLINE PROGRAMME </w:t>
      </w:r>
    </w:p>
    <w:p w14:paraId="723628AE" w14:textId="4E8505EA" w:rsidR="00DD0066" w:rsidRDefault="00DD0066" w:rsidP="002C25C7">
      <w:pPr>
        <w:rPr>
          <w:rFonts w:ascii="Arial" w:hAnsi="Arial" w:cs="Arial"/>
          <w:sz w:val="24"/>
          <w:szCs w:val="24"/>
        </w:rPr>
      </w:pPr>
      <w:r>
        <w:rPr>
          <w:rFonts w:ascii="Arial" w:hAnsi="Arial" w:cs="Arial"/>
          <w:sz w:val="24"/>
          <w:szCs w:val="24"/>
        </w:rPr>
        <w:t xml:space="preserve">Please note timings may be subject to change. </w:t>
      </w:r>
    </w:p>
    <w:p w14:paraId="468E19D7" w14:textId="1288C3DF" w:rsidR="004E790A" w:rsidRPr="00E80D81" w:rsidRDefault="004E790A" w:rsidP="002C25C7">
      <w:pPr>
        <w:rPr>
          <w:rFonts w:ascii="Arial" w:hAnsi="Arial" w:cs="Arial"/>
          <w:sz w:val="24"/>
          <w:szCs w:val="24"/>
        </w:rPr>
      </w:pPr>
      <w:r>
        <w:rPr>
          <w:rFonts w:ascii="Arial" w:hAnsi="Arial" w:cs="Arial"/>
          <w:sz w:val="24"/>
          <w:szCs w:val="24"/>
        </w:rPr>
        <w:t xml:space="preserve">Further </w:t>
      </w:r>
      <w:r w:rsidR="003B098E">
        <w:rPr>
          <w:rFonts w:ascii="Arial" w:hAnsi="Arial" w:cs="Arial"/>
          <w:sz w:val="24"/>
          <w:szCs w:val="24"/>
        </w:rPr>
        <w:t>details</w:t>
      </w:r>
      <w:r>
        <w:rPr>
          <w:rFonts w:ascii="Arial" w:hAnsi="Arial" w:cs="Arial"/>
          <w:sz w:val="24"/>
          <w:szCs w:val="24"/>
        </w:rPr>
        <w:t xml:space="preserve"> o</w:t>
      </w:r>
      <w:r w:rsidR="00E80D81">
        <w:rPr>
          <w:rFonts w:ascii="Arial" w:hAnsi="Arial" w:cs="Arial"/>
          <w:sz w:val="24"/>
          <w:szCs w:val="24"/>
        </w:rPr>
        <w:t>f</w:t>
      </w:r>
      <w:r>
        <w:rPr>
          <w:rFonts w:ascii="Arial" w:hAnsi="Arial" w:cs="Arial"/>
          <w:sz w:val="24"/>
          <w:szCs w:val="24"/>
        </w:rPr>
        <w:t xml:space="preserve"> our exciting range of Workshops will be </w:t>
      </w:r>
      <w:r w:rsidR="00E80D81">
        <w:rPr>
          <w:rFonts w:ascii="Arial" w:hAnsi="Arial" w:cs="Arial"/>
          <w:sz w:val="24"/>
          <w:szCs w:val="24"/>
        </w:rPr>
        <w:t>given</w:t>
      </w:r>
      <w:r>
        <w:rPr>
          <w:rFonts w:ascii="Arial" w:hAnsi="Arial" w:cs="Arial"/>
          <w:sz w:val="24"/>
          <w:szCs w:val="24"/>
        </w:rPr>
        <w:t xml:space="preserve"> here soon.</w:t>
      </w:r>
    </w:p>
    <w:p w14:paraId="576C54D5" w14:textId="2ED3314A" w:rsidR="002C25C7" w:rsidRPr="004E790A" w:rsidRDefault="002C25C7" w:rsidP="002C25C7">
      <w:pPr>
        <w:rPr>
          <w:rFonts w:ascii="Arial" w:hAnsi="Arial" w:cs="Arial"/>
          <w:b/>
          <w:bCs/>
          <w:sz w:val="28"/>
          <w:szCs w:val="28"/>
        </w:rPr>
      </w:pPr>
      <w:r w:rsidRPr="004E790A">
        <w:rPr>
          <w:rFonts w:ascii="Arial" w:hAnsi="Arial" w:cs="Arial"/>
          <w:b/>
          <w:bCs/>
          <w:sz w:val="28"/>
          <w:szCs w:val="28"/>
        </w:rPr>
        <w:t>Monday 28</w:t>
      </w:r>
      <w:r w:rsidRPr="004E790A">
        <w:rPr>
          <w:rFonts w:ascii="Arial" w:hAnsi="Arial" w:cs="Arial"/>
          <w:b/>
          <w:bCs/>
          <w:sz w:val="28"/>
          <w:szCs w:val="28"/>
          <w:vertAlign w:val="superscript"/>
        </w:rPr>
        <w:t>th</w:t>
      </w:r>
      <w:r w:rsidRPr="004E790A">
        <w:rPr>
          <w:rFonts w:ascii="Arial" w:hAnsi="Arial" w:cs="Arial"/>
          <w:b/>
          <w:bCs/>
          <w:sz w:val="28"/>
          <w:szCs w:val="28"/>
        </w:rPr>
        <w:t xml:space="preserve"> September</w:t>
      </w:r>
      <w:r w:rsidR="00E80D81">
        <w:rPr>
          <w:rFonts w:ascii="Arial" w:hAnsi="Arial" w:cs="Arial"/>
          <w:b/>
          <w:bCs/>
          <w:sz w:val="28"/>
          <w:szCs w:val="28"/>
        </w:rPr>
        <w:t xml:space="preserve"> 2026</w:t>
      </w:r>
    </w:p>
    <w:p w14:paraId="71FF41F2" w14:textId="60E9C0A5" w:rsidR="002C25C7" w:rsidRDefault="002C25C7" w:rsidP="002C25C7">
      <w:pPr>
        <w:rPr>
          <w:rFonts w:ascii="Arial" w:hAnsi="Arial" w:cs="Arial"/>
        </w:rPr>
      </w:pPr>
      <w:r>
        <w:rPr>
          <w:rFonts w:ascii="Arial" w:hAnsi="Arial" w:cs="Arial"/>
        </w:rPr>
        <w:t>0</w:t>
      </w:r>
      <w:r w:rsidR="003614CF">
        <w:rPr>
          <w:rFonts w:ascii="Arial" w:hAnsi="Arial" w:cs="Arial"/>
        </w:rPr>
        <w:t>9</w:t>
      </w:r>
      <w:r>
        <w:rPr>
          <w:rFonts w:ascii="Arial" w:hAnsi="Arial" w:cs="Arial"/>
        </w:rPr>
        <w:t>.</w:t>
      </w:r>
      <w:r w:rsidR="003614CF">
        <w:rPr>
          <w:rFonts w:ascii="Arial" w:hAnsi="Arial" w:cs="Arial"/>
        </w:rPr>
        <w:t>00</w:t>
      </w:r>
      <w:r>
        <w:rPr>
          <w:rFonts w:ascii="Arial" w:hAnsi="Arial" w:cs="Arial"/>
        </w:rPr>
        <w:t>-09.</w:t>
      </w:r>
      <w:r w:rsidR="003614CF">
        <w:rPr>
          <w:rFonts w:ascii="Arial" w:hAnsi="Arial" w:cs="Arial"/>
        </w:rPr>
        <w:t>3</w:t>
      </w:r>
      <w:r>
        <w:rPr>
          <w:rFonts w:ascii="Arial" w:hAnsi="Arial" w:cs="Arial"/>
        </w:rPr>
        <w:t>0</w:t>
      </w:r>
      <w:r>
        <w:rPr>
          <w:rFonts w:ascii="Arial" w:hAnsi="Arial" w:cs="Arial"/>
        </w:rPr>
        <w:tab/>
      </w:r>
      <w:r>
        <w:rPr>
          <w:rFonts w:ascii="Arial" w:hAnsi="Arial" w:cs="Arial"/>
        </w:rPr>
        <w:tab/>
        <w:t>Registration</w:t>
      </w:r>
    </w:p>
    <w:p w14:paraId="6891E78F" w14:textId="2EDBB23C" w:rsidR="002C25C7" w:rsidRPr="002C25C7" w:rsidRDefault="002C25C7" w:rsidP="002C25C7">
      <w:pPr>
        <w:rPr>
          <w:rFonts w:ascii="Arial" w:hAnsi="Arial" w:cs="Arial"/>
          <w:i/>
          <w:iCs/>
        </w:rPr>
      </w:pPr>
      <w:r>
        <w:rPr>
          <w:rFonts w:ascii="Arial" w:hAnsi="Arial" w:cs="Arial"/>
        </w:rPr>
        <w:t>09.</w:t>
      </w:r>
      <w:r w:rsidR="003614CF">
        <w:rPr>
          <w:rFonts w:ascii="Arial" w:hAnsi="Arial" w:cs="Arial"/>
        </w:rPr>
        <w:t>30</w:t>
      </w:r>
      <w:r>
        <w:rPr>
          <w:rFonts w:ascii="Arial" w:hAnsi="Arial" w:cs="Arial"/>
        </w:rPr>
        <w:t>-09.</w:t>
      </w:r>
      <w:r w:rsidR="003614CF">
        <w:rPr>
          <w:rFonts w:ascii="Arial" w:hAnsi="Arial" w:cs="Arial"/>
        </w:rPr>
        <w:t>45</w:t>
      </w:r>
      <w:r>
        <w:rPr>
          <w:rFonts w:ascii="Arial" w:hAnsi="Arial" w:cs="Arial"/>
        </w:rPr>
        <w:tab/>
      </w:r>
      <w:r>
        <w:rPr>
          <w:rFonts w:ascii="Arial" w:hAnsi="Arial" w:cs="Arial"/>
        </w:rPr>
        <w:tab/>
      </w:r>
      <w:r w:rsidRPr="002C25C7">
        <w:rPr>
          <w:rFonts w:ascii="Arial" w:hAnsi="Arial" w:cs="Arial"/>
          <w:b/>
          <w:bCs/>
        </w:rPr>
        <w:t>Welcome</w:t>
      </w:r>
      <w:r>
        <w:rPr>
          <w:rFonts w:ascii="Arial" w:hAnsi="Arial" w:cs="Arial"/>
        </w:rPr>
        <w:t xml:space="preserve"> </w:t>
      </w:r>
      <w:r w:rsidRPr="002C25C7">
        <w:rPr>
          <w:rFonts w:ascii="Arial" w:hAnsi="Arial" w:cs="Arial"/>
          <w:i/>
          <w:iCs/>
        </w:rPr>
        <w:t xml:space="preserve">Lisa Boden, Head of </w:t>
      </w:r>
      <w:r>
        <w:rPr>
          <w:rFonts w:ascii="Arial" w:hAnsi="Arial" w:cs="Arial"/>
          <w:i/>
          <w:iCs/>
        </w:rPr>
        <w:t xml:space="preserve">the </w:t>
      </w:r>
      <w:r w:rsidRPr="002C25C7">
        <w:rPr>
          <w:rFonts w:ascii="Arial" w:hAnsi="Arial" w:cs="Arial"/>
          <w:i/>
          <w:iCs/>
        </w:rPr>
        <w:t xml:space="preserve">Royal (Dick) School of Veterinary </w:t>
      </w:r>
      <w:r>
        <w:rPr>
          <w:rFonts w:ascii="Arial" w:hAnsi="Arial" w:cs="Arial"/>
          <w:i/>
          <w:iCs/>
        </w:rPr>
        <w:tab/>
      </w:r>
      <w:r>
        <w:rPr>
          <w:rFonts w:ascii="Arial" w:hAnsi="Arial" w:cs="Arial"/>
          <w:i/>
          <w:iCs/>
        </w:rPr>
        <w:tab/>
      </w:r>
      <w:r>
        <w:rPr>
          <w:rFonts w:ascii="Arial" w:hAnsi="Arial" w:cs="Arial"/>
          <w:i/>
          <w:iCs/>
        </w:rPr>
        <w:tab/>
      </w:r>
      <w:r w:rsidRPr="002C25C7">
        <w:rPr>
          <w:rFonts w:ascii="Arial" w:hAnsi="Arial" w:cs="Arial"/>
          <w:i/>
          <w:iCs/>
        </w:rPr>
        <w:t>Studies</w:t>
      </w:r>
    </w:p>
    <w:p w14:paraId="406D4286" w14:textId="4E687481" w:rsidR="002C25C7" w:rsidRDefault="002C25C7" w:rsidP="002C25C7">
      <w:pPr>
        <w:rPr>
          <w:rFonts w:ascii="Arial" w:hAnsi="Arial" w:cs="Arial"/>
        </w:rPr>
      </w:pPr>
      <w:r>
        <w:rPr>
          <w:rFonts w:ascii="Arial" w:hAnsi="Arial" w:cs="Arial"/>
        </w:rPr>
        <w:t>09.</w:t>
      </w:r>
      <w:r w:rsidR="003614CF">
        <w:rPr>
          <w:rFonts w:ascii="Arial" w:hAnsi="Arial" w:cs="Arial"/>
        </w:rPr>
        <w:t>45</w:t>
      </w:r>
      <w:r>
        <w:rPr>
          <w:rFonts w:ascii="Arial" w:hAnsi="Arial" w:cs="Arial"/>
        </w:rPr>
        <w:t>-10.</w:t>
      </w:r>
      <w:r w:rsidR="003614CF">
        <w:rPr>
          <w:rFonts w:ascii="Arial" w:hAnsi="Arial" w:cs="Arial"/>
        </w:rPr>
        <w:t>45</w:t>
      </w:r>
      <w:r>
        <w:rPr>
          <w:rFonts w:ascii="Arial" w:hAnsi="Arial" w:cs="Arial"/>
        </w:rPr>
        <w:tab/>
      </w:r>
      <w:r>
        <w:rPr>
          <w:rFonts w:ascii="Arial" w:hAnsi="Arial" w:cs="Arial"/>
        </w:rPr>
        <w:tab/>
      </w:r>
      <w:r w:rsidRPr="001E3FD4">
        <w:rPr>
          <w:rFonts w:ascii="Arial" w:hAnsi="Arial" w:cs="Arial"/>
          <w:b/>
          <w:bCs/>
        </w:rPr>
        <w:t>Plenary 1</w:t>
      </w:r>
      <w:r>
        <w:rPr>
          <w:rFonts w:ascii="Arial" w:hAnsi="Arial" w:cs="Arial"/>
        </w:rPr>
        <w:t xml:space="preserve"> </w:t>
      </w:r>
      <w:r w:rsidRPr="002C25C7">
        <w:rPr>
          <w:rFonts w:ascii="Arial" w:hAnsi="Arial" w:cs="Arial"/>
          <w:i/>
          <w:iCs/>
        </w:rPr>
        <w:t>Tracy Levett-Jones</w:t>
      </w:r>
    </w:p>
    <w:p w14:paraId="3A9DE5E6" w14:textId="55AEAD1A" w:rsidR="002C25C7" w:rsidRDefault="002C25C7" w:rsidP="002C25C7">
      <w:pPr>
        <w:rPr>
          <w:rFonts w:ascii="Arial" w:hAnsi="Arial" w:cs="Arial"/>
        </w:rPr>
      </w:pPr>
      <w:r>
        <w:rPr>
          <w:rFonts w:ascii="Arial" w:hAnsi="Arial" w:cs="Arial"/>
        </w:rPr>
        <w:t>10.</w:t>
      </w:r>
      <w:r w:rsidR="003614CF">
        <w:rPr>
          <w:rFonts w:ascii="Arial" w:hAnsi="Arial" w:cs="Arial"/>
        </w:rPr>
        <w:t>4</w:t>
      </w:r>
      <w:r>
        <w:rPr>
          <w:rFonts w:ascii="Arial" w:hAnsi="Arial" w:cs="Arial"/>
        </w:rPr>
        <w:t>5-1</w:t>
      </w:r>
      <w:r w:rsidR="003614CF">
        <w:rPr>
          <w:rFonts w:ascii="Arial" w:hAnsi="Arial" w:cs="Arial"/>
        </w:rPr>
        <w:t>1</w:t>
      </w:r>
      <w:r>
        <w:rPr>
          <w:rFonts w:ascii="Arial" w:hAnsi="Arial" w:cs="Arial"/>
        </w:rPr>
        <w:t>.</w:t>
      </w:r>
      <w:r w:rsidR="003614CF">
        <w:rPr>
          <w:rFonts w:ascii="Arial" w:hAnsi="Arial" w:cs="Arial"/>
        </w:rPr>
        <w:t>1</w:t>
      </w:r>
      <w:r>
        <w:rPr>
          <w:rFonts w:ascii="Arial" w:hAnsi="Arial" w:cs="Arial"/>
        </w:rPr>
        <w:t>5</w:t>
      </w:r>
      <w:r>
        <w:rPr>
          <w:rFonts w:ascii="Arial" w:hAnsi="Arial" w:cs="Arial"/>
        </w:rPr>
        <w:tab/>
      </w:r>
      <w:r>
        <w:rPr>
          <w:rFonts w:ascii="Arial" w:hAnsi="Arial" w:cs="Arial"/>
        </w:rPr>
        <w:tab/>
        <w:t>Break; posters</w:t>
      </w:r>
    </w:p>
    <w:p w14:paraId="56896C83" w14:textId="6FA3B7EC" w:rsidR="002C25C7" w:rsidRDefault="002C25C7" w:rsidP="002C25C7">
      <w:pPr>
        <w:rPr>
          <w:rFonts w:ascii="Arial" w:hAnsi="Arial" w:cs="Arial"/>
        </w:rPr>
      </w:pPr>
      <w:r>
        <w:rPr>
          <w:rFonts w:ascii="Arial" w:hAnsi="Arial" w:cs="Arial"/>
        </w:rPr>
        <w:t>1</w:t>
      </w:r>
      <w:r w:rsidR="003614CF">
        <w:rPr>
          <w:rFonts w:ascii="Arial" w:hAnsi="Arial" w:cs="Arial"/>
        </w:rPr>
        <w:t>1.15</w:t>
      </w:r>
      <w:r>
        <w:rPr>
          <w:rFonts w:ascii="Arial" w:hAnsi="Arial" w:cs="Arial"/>
        </w:rPr>
        <w:t>-1</w:t>
      </w:r>
      <w:r w:rsidR="003614CF">
        <w:rPr>
          <w:rFonts w:ascii="Arial" w:hAnsi="Arial" w:cs="Arial"/>
        </w:rPr>
        <w:t>3.00</w:t>
      </w:r>
      <w:r>
        <w:rPr>
          <w:rFonts w:ascii="Arial" w:hAnsi="Arial" w:cs="Arial"/>
        </w:rPr>
        <w:tab/>
      </w:r>
      <w:r>
        <w:rPr>
          <w:rFonts w:ascii="Arial" w:hAnsi="Arial" w:cs="Arial"/>
        </w:rPr>
        <w:tab/>
      </w:r>
      <w:r w:rsidRPr="001E3FD4">
        <w:rPr>
          <w:rFonts w:ascii="Arial" w:hAnsi="Arial" w:cs="Arial"/>
          <w:b/>
          <w:bCs/>
        </w:rPr>
        <w:t>Parallel sessions</w:t>
      </w:r>
      <w:r>
        <w:rPr>
          <w:rFonts w:ascii="Arial" w:hAnsi="Arial" w:cs="Arial"/>
        </w:rPr>
        <w:t xml:space="preserve"> Workshop</w:t>
      </w:r>
      <w:r w:rsidR="00E80D81">
        <w:rPr>
          <w:rFonts w:ascii="Arial" w:hAnsi="Arial" w:cs="Arial"/>
        </w:rPr>
        <w:t xml:space="preserve"> |</w:t>
      </w:r>
      <w:r>
        <w:rPr>
          <w:rFonts w:ascii="Arial" w:hAnsi="Arial" w:cs="Arial"/>
        </w:rPr>
        <w:t xml:space="preserve"> </w:t>
      </w:r>
      <w:r w:rsidR="004E790A">
        <w:rPr>
          <w:rFonts w:ascii="Arial" w:hAnsi="Arial" w:cs="Arial"/>
        </w:rPr>
        <w:t xml:space="preserve">Oral </w:t>
      </w:r>
      <w:r w:rsidR="003B098E">
        <w:rPr>
          <w:rFonts w:ascii="Arial" w:hAnsi="Arial" w:cs="Arial"/>
        </w:rPr>
        <w:t>Presentations</w:t>
      </w:r>
      <w:r w:rsidR="00E80D81">
        <w:rPr>
          <w:rFonts w:ascii="Arial" w:hAnsi="Arial" w:cs="Arial"/>
        </w:rPr>
        <w:t xml:space="preserve"> | </w:t>
      </w:r>
      <w:r w:rsidR="004E790A">
        <w:rPr>
          <w:rFonts w:ascii="Arial" w:hAnsi="Arial" w:cs="Arial"/>
        </w:rPr>
        <w:t>Elevator Pitches</w:t>
      </w:r>
    </w:p>
    <w:p w14:paraId="471AB71A" w14:textId="77777777" w:rsidR="002C25C7" w:rsidRDefault="002C25C7" w:rsidP="002C25C7">
      <w:pPr>
        <w:rPr>
          <w:rFonts w:ascii="Arial" w:hAnsi="Arial" w:cs="Arial"/>
        </w:rPr>
      </w:pPr>
      <w:r>
        <w:rPr>
          <w:rFonts w:ascii="Arial" w:hAnsi="Arial" w:cs="Arial"/>
        </w:rPr>
        <w:t>13.00-14.00</w:t>
      </w:r>
      <w:r>
        <w:rPr>
          <w:rFonts w:ascii="Arial" w:hAnsi="Arial" w:cs="Arial"/>
        </w:rPr>
        <w:tab/>
      </w:r>
      <w:r>
        <w:rPr>
          <w:rFonts w:ascii="Arial" w:hAnsi="Arial" w:cs="Arial"/>
        </w:rPr>
        <w:tab/>
        <w:t>Lunch; posters</w:t>
      </w:r>
    </w:p>
    <w:p w14:paraId="66EF3470" w14:textId="0B4D5D2F" w:rsidR="002C25C7" w:rsidRPr="001E3FD4" w:rsidRDefault="002C25C7" w:rsidP="002C25C7">
      <w:pPr>
        <w:rPr>
          <w:rFonts w:ascii="Arial" w:hAnsi="Arial" w:cs="Arial"/>
        </w:rPr>
      </w:pPr>
      <w:r>
        <w:rPr>
          <w:rFonts w:ascii="Arial" w:hAnsi="Arial" w:cs="Arial"/>
        </w:rPr>
        <w:t>14.00-1</w:t>
      </w:r>
      <w:r w:rsidR="003614CF">
        <w:rPr>
          <w:rFonts w:ascii="Arial" w:hAnsi="Arial" w:cs="Arial"/>
        </w:rPr>
        <w:t>6</w:t>
      </w:r>
      <w:r>
        <w:rPr>
          <w:rFonts w:ascii="Arial" w:hAnsi="Arial" w:cs="Arial"/>
        </w:rPr>
        <w:t>.</w:t>
      </w:r>
      <w:r w:rsidR="003614CF">
        <w:rPr>
          <w:rFonts w:ascii="Arial" w:hAnsi="Arial" w:cs="Arial"/>
        </w:rPr>
        <w:t>00</w:t>
      </w:r>
      <w:r>
        <w:rPr>
          <w:rFonts w:ascii="Arial" w:hAnsi="Arial" w:cs="Arial"/>
        </w:rPr>
        <w:tab/>
      </w:r>
      <w:r w:rsidR="004E790A">
        <w:rPr>
          <w:rFonts w:ascii="Arial" w:hAnsi="Arial" w:cs="Arial"/>
        </w:rPr>
        <w:tab/>
      </w:r>
      <w:r w:rsidRPr="001E3FD4">
        <w:rPr>
          <w:rFonts w:ascii="Arial" w:hAnsi="Arial" w:cs="Arial"/>
          <w:b/>
          <w:bCs/>
        </w:rPr>
        <w:t>Parallel sessions</w:t>
      </w:r>
      <w:r>
        <w:rPr>
          <w:rFonts w:ascii="Arial" w:hAnsi="Arial" w:cs="Arial"/>
        </w:rPr>
        <w:t xml:space="preserve"> Workshop</w:t>
      </w:r>
      <w:r w:rsidR="00E80D81">
        <w:rPr>
          <w:rFonts w:ascii="Arial" w:hAnsi="Arial" w:cs="Arial"/>
        </w:rPr>
        <w:t xml:space="preserve"> |</w:t>
      </w:r>
      <w:r w:rsidR="004E790A">
        <w:rPr>
          <w:rFonts w:ascii="Arial" w:hAnsi="Arial" w:cs="Arial"/>
        </w:rPr>
        <w:t xml:space="preserve"> Oral Presentations</w:t>
      </w:r>
      <w:r w:rsidR="00E80D81">
        <w:rPr>
          <w:rFonts w:ascii="Arial" w:hAnsi="Arial" w:cs="Arial"/>
        </w:rPr>
        <w:t xml:space="preserve"> | </w:t>
      </w:r>
      <w:r w:rsidR="004E790A">
        <w:rPr>
          <w:rFonts w:ascii="Arial" w:hAnsi="Arial" w:cs="Arial"/>
        </w:rPr>
        <w:t xml:space="preserve">Elevator </w:t>
      </w:r>
      <w:r w:rsidR="004E790A" w:rsidRPr="004E790A">
        <w:rPr>
          <w:rFonts w:ascii="Arial" w:hAnsi="Arial" w:cs="Arial"/>
          <w:sz w:val="20"/>
          <w:szCs w:val="20"/>
        </w:rPr>
        <w:t>Pitches</w:t>
      </w:r>
    </w:p>
    <w:p w14:paraId="01BB9E48" w14:textId="17B5FC96" w:rsidR="002C25C7" w:rsidRDefault="002C25C7" w:rsidP="002C25C7">
      <w:pPr>
        <w:rPr>
          <w:rFonts w:ascii="Arial" w:hAnsi="Arial" w:cs="Arial"/>
        </w:rPr>
      </w:pPr>
      <w:r>
        <w:rPr>
          <w:rFonts w:ascii="Arial" w:hAnsi="Arial" w:cs="Arial"/>
        </w:rPr>
        <w:t>1</w:t>
      </w:r>
      <w:r w:rsidR="003614CF">
        <w:rPr>
          <w:rFonts w:ascii="Arial" w:hAnsi="Arial" w:cs="Arial"/>
        </w:rPr>
        <w:t>6.00</w:t>
      </w:r>
      <w:r>
        <w:rPr>
          <w:rFonts w:ascii="Arial" w:hAnsi="Arial" w:cs="Arial"/>
        </w:rPr>
        <w:t>-16.</w:t>
      </w:r>
      <w:r w:rsidR="003614CF">
        <w:rPr>
          <w:rFonts w:ascii="Arial" w:hAnsi="Arial" w:cs="Arial"/>
        </w:rPr>
        <w:t>30</w:t>
      </w:r>
      <w:r>
        <w:rPr>
          <w:rFonts w:ascii="Arial" w:hAnsi="Arial" w:cs="Arial"/>
        </w:rPr>
        <w:tab/>
      </w:r>
      <w:r>
        <w:rPr>
          <w:rFonts w:ascii="Arial" w:hAnsi="Arial" w:cs="Arial"/>
        </w:rPr>
        <w:tab/>
        <w:t>Break; posters</w:t>
      </w:r>
    </w:p>
    <w:p w14:paraId="334CF737" w14:textId="66A2FE8A" w:rsidR="002C25C7" w:rsidRPr="002C25C7" w:rsidRDefault="002C25C7" w:rsidP="002C25C7">
      <w:pPr>
        <w:rPr>
          <w:rFonts w:ascii="Arial" w:hAnsi="Arial" w:cs="Arial"/>
          <w:i/>
          <w:iCs/>
        </w:rPr>
      </w:pPr>
      <w:r>
        <w:rPr>
          <w:rFonts w:ascii="Arial" w:hAnsi="Arial" w:cs="Arial"/>
        </w:rPr>
        <w:t>1</w:t>
      </w:r>
      <w:r w:rsidR="003614CF">
        <w:rPr>
          <w:rFonts w:ascii="Arial" w:hAnsi="Arial" w:cs="Arial"/>
        </w:rPr>
        <w:t>6.30</w:t>
      </w:r>
      <w:r>
        <w:rPr>
          <w:rFonts w:ascii="Arial" w:hAnsi="Arial" w:cs="Arial"/>
        </w:rPr>
        <w:t>-1</w:t>
      </w:r>
      <w:r w:rsidR="003614CF">
        <w:rPr>
          <w:rFonts w:ascii="Arial" w:hAnsi="Arial" w:cs="Arial"/>
        </w:rPr>
        <w:t>7.30</w:t>
      </w:r>
      <w:r>
        <w:rPr>
          <w:rFonts w:ascii="Arial" w:hAnsi="Arial" w:cs="Arial"/>
        </w:rPr>
        <w:tab/>
      </w:r>
      <w:r>
        <w:rPr>
          <w:rFonts w:ascii="Arial" w:hAnsi="Arial" w:cs="Arial"/>
        </w:rPr>
        <w:tab/>
      </w:r>
      <w:r w:rsidRPr="001E3FD4">
        <w:rPr>
          <w:rFonts w:ascii="Arial" w:hAnsi="Arial" w:cs="Arial"/>
          <w:b/>
          <w:bCs/>
        </w:rPr>
        <w:t>Plenary 2</w:t>
      </w:r>
      <w:r>
        <w:rPr>
          <w:rFonts w:ascii="Arial" w:hAnsi="Arial" w:cs="Arial"/>
        </w:rPr>
        <w:t xml:space="preserve"> </w:t>
      </w:r>
      <w:r w:rsidRPr="002C25C7">
        <w:rPr>
          <w:rFonts w:ascii="Arial" w:hAnsi="Arial" w:cs="Arial"/>
          <w:i/>
          <w:iCs/>
        </w:rPr>
        <w:t>David West</w:t>
      </w:r>
    </w:p>
    <w:p w14:paraId="2AB4BB85" w14:textId="1465DE55" w:rsidR="002C25C7" w:rsidRDefault="002C25C7" w:rsidP="002C25C7">
      <w:pPr>
        <w:rPr>
          <w:rFonts w:ascii="Arial" w:hAnsi="Arial" w:cs="Arial"/>
        </w:rPr>
      </w:pPr>
      <w:r>
        <w:rPr>
          <w:rFonts w:ascii="Arial" w:hAnsi="Arial" w:cs="Arial"/>
        </w:rPr>
        <w:t>1</w:t>
      </w:r>
      <w:r w:rsidR="003614CF">
        <w:rPr>
          <w:rFonts w:ascii="Arial" w:hAnsi="Arial" w:cs="Arial"/>
        </w:rPr>
        <w:t>7.30</w:t>
      </w:r>
      <w:r>
        <w:rPr>
          <w:rFonts w:ascii="Arial" w:hAnsi="Arial" w:cs="Arial"/>
        </w:rPr>
        <w:t>-1</w:t>
      </w:r>
      <w:r w:rsidR="003614CF">
        <w:rPr>
          <w:rFonts w:ascii="Arial" w:hAnsi="Arial" w:cs="Arial"/>
        </w:rPr>
        <w:t>8.3</w:t>
      </w:r>
      <w:r>
        <w:rPr>
          <w:rFonts w:ascii="Arial" w:hAnsi="Arial" w:cs="Arial"/>
        </w:rPr>
        <w:t>0</w:t>
      </w:r>
      <w:r>
        <w:rPr>
          <w:rFonts w:ascii="Arial" w:hAnsi="Arial" w:cs="Arial"/>
        </w:rPr>
        <w:tab/>
      </w:r>
      <w:r>
        <w:rPr>
          <w:rFonts w:ascii="Arial" w:hAnsi="Arial" w:cs="Arial"/>
        </w:rPr>
        <w:tab/>
        <w:t>Reception</w:t>
      </w:r>
    </w:p>
    <w:p w14:paraId="728A9C2E" w14:textId="77777777" w:rsidR="002C25C7" w:rsidRDefault="002C25C7" w:rsidP="002C25C7">
      <w:pPr>
        <w:rPr>
          <w:rFonts w:ascii="Arial" w:hAnsi="Arial" w:cs="Arial"/>
        </w:rPr>
      </w:pPr>
    </w:p>
    <w:p w14:paraId="4A9679C3" w14:textId="0E2D43C4" w:rsidR="002C25C7" w:rsidRPr="004E790A" w:rsidRDefault="002C25C7" w:rsidP="002C25C7">
      <w:pPr>
        <w:rPr>
          <w:rFonts w:ascii="Arial" w:hAnsi="Arial" w:cs="Arial"/>
          <w:b/>
          <w:bCs/>
          <w:sz w:val="28"/>
          <w:szCs w:val="28"/>
        </w:rPr>
      </w:pPr>
      <w:r w:rsidRPr="004E790A">
        <w:rPr>
          <w:rFonts w:ascii="Arial" w:hAnsi="Arial" w:cs="Arial"/>
          <w:b/>
          <w:bCs/>
          <w:sz w:val="28"/>
          <w:szCs w:val="28"/>
        </w:rPr>
        <w:t>Tuesday 29</w:t>
      </w:r>
      <w:r w:rsidRPr="004E790A">
        <w:rPr>
          <w:rFonts w:ascii="Arial" w:hAnsi="Arial" w:cs="Arial"/>
          <w:b/>
          <w:bCs/>
          <w:sz w:val="28"/>
          <w:szCs w:val="28"/>
          <w:vertAlign w:val="superscript"/>
        </w:rPr>
        <w:t>th</w:t>
      </w:r>
      <w:r w:rsidRPr="004E790A">
        <w:rPr>
          <w:rFonts w:ascii="Arial" w:hAnsi="Arial" w:cs="Arial"/>
          <w:b/>
          <w:bCs/>
          <w:sz w:val="28"/>
          <w:szCs w:val="28"/>
        </w:rPr>
        <w:t xml:space="preserve"> September</w:t>
      </w:r>
      <w:r w:rsidR="00E80D81">
        <w:rPr>
          <w:rFonts w:ascii="Arial" w:hAnsi="Arial" w:cs="Arial"/>
          <w:b/>
          <w:bCs/>
          <w:sz w:val="28"/>
          <w:szCs w:val="28"/>
        </w:rPr>
        <w:t xml:space="preserve"> 2026</w:t>
      </w:r>
    </w:p>
    <w:p w14:paraId="09C9FACB" w14:textId="5FFE0B29" w:rsidR="002C25C7" w:rsidRDefault="002C25C7" w:rsidP="002C25C7">
      <w:pPr>
        <w:rPr>
          <w:rFonts w:ascii="Arial" w:hAnsi="Arial" w:cs="Arial"/>
        </w:rPr>
      </w:pPr>
      <w:r>
        <w:rPr>
          <w:rFonts w:ascii="Arial" w:hAnsi="Arial" w:cs="Arial"/>
        </w:rPr>
        <w:t>09.00-09.</w:t>
      </w:r>
      <w:r w:rsidR="003614CF">
        <w:rPr>
          <w:rFonts w:ascii="Arial" w:hAnsi="Arial" w:cs="Arial"/>
        </w:rPr>
        <w:t>15</w:t>
      </w:r>
      <w:r>
        <w:rPr>
          <w:rFonts w:ascii="Arial" w:hAnsi="Arial" w:cs="Arial"/>
        </w:rPr>
        <w:tab/>
      </w:r>
      <w:r>
        <w:rPr>
          <w:rFonts w:ascii="Arial" w:hAnsi="Arial" w:cs="Arial"/>
        </w:rPr>
        <w:tab/>
        <w:t>Arrival</w:t>
      </w:r>
    </w:p>
    <w:p w14:paraId="24A70621" w14:textId="42A78CFD" w:rsidR="002C25C7" w:rsidRDefault="002C25C7" w:rsidP="002C25C7">
      <w:pPr>
        <w:rPr>
          <w:rFonts w:ascii="Arial" w:hAnsi="Arial" w:cs="Arial"/>
        </w:rPr>
      </w:pPr>
      <w:r>
        <w:rPr>
          <w:rFonts w:ascii="Arial" w:hAnsi="Arial" w:cs="Arial"/>
        </w:rPr>
        <w:t>09.</w:t>
      </w:r>
      <w:r w:rsidR="003614CF">
        <w:rPr>
          <w:rFonts w:ascii="Arial" w:hAnsi="Arial" w:cs="Arial"/>
        </w:rPr>
        <w:t>15</w:t>
      </w:r>
      <w:r>
        <w:rPr>
          <w:rFonts w:ascii="Arial" w:hAnsi="Arial" w:cs="Arial"/>
        </w:rPr>
        <w:t>-11.</w:t>
      </w:r>
      <w:r w:rsidR="003614CF">
        <w:rPr>
          <w:rFonts w:ascii="Arial" w:hAnsi="Arial" w:cs="Arial"/>
        </w:rPr>
        <w:t>00</w:t>
      </w:r>
      <w:r>
        <w:rPr>
          <w:rFonts w:ascii="Arial" w:hAnsi="Arial" w:cs="Arial"/>
        </w:rPr>
        <w:tab/>
      </w:r>
      <w:r>
        <w:rPr>
          <w:rFonts w:ascii="Arial" w:hAnsi="Arial" w:cs="Arial"/>
        </w:rPr>
        <w:tab/>
      </w:r>
      <w:r w:rsidRPr="001E3FD4">
        <w:rPr>
          <w:rFonts w:ascii="Arial" w:hAnsi="Arial" w:cs="Arial"/>
          <w:b/>
          <w:bCs/>
        </w:rPr>
        <w:t>Parallel sessions</w:t>
      </w:r>
      <w:r>
        <w:rPr>
          <w:rFonts w:ascii="Arial" w:hAnsi="Arial" w:cs="Arial"/>
        </w:rPr>
        <w:t xml:space="preserve"> Workshop</w:t>
      </w:r>
      <w:r w:rsidR="00E80D81">
        <w:rPr>
          <w:rFonts w:ascii="Arial" w:hAnsi="Arial" w:cs="Arial"/>
        </w:rPr>
        <w:t xml:space="preserve"> |</w:t>
      </w:r>
      <w:r>
        <w:rPr>
          <w:rFonts w:ascii="Arial" w:hAnsi="Arial" w:cs="Arial"/>
        </w:rPr>
        <w:t xml:space="preserve"> </w:t>
      </w:r>
      <w:r w:rsidR="004E790A">
        <w:rPr>
          <w:rFonts w:ascii="Arial" w:hAnsi="Arial" w:cs="Arial"/>
        </w:rPr>
        <w:t>Oral Presentations</w:t>
      </w:r>
      <w:r w:rsidR="00E80D81">
        <w:rPr>
          <w:rFonts w:ascii="Arial" w:hAnsi="Arial" w:cs="Arial"/>
        </w:rPr>
        <w:t xml:space="preserve"> |</w:t>
      </w:r>
      <w:r>
        <w:rPr>
          <w:rFonts w:ascii="Arial" w:hAnsi="Arial" w:cs="Arial"/>
        </w:rPr>
        <w:t xml:space="preserve"> </w:t>
      </w:r>
      <w:r w:rsidR="004E790A">
        <w:rPr>
          <w:rFonts w:ascii="Arial" w:hAnsi="Arial" w:cs="Arial"/>
        </w:rPr>
        <w:t>Elevator Pitche</w:t>
      </w:r>
      <w:r>
        <w:rPr>
          <w:rFonts w:ascii="Arial" w:hAnsi="Arial" w:cs="Arial"/>
        </w:rPr>
        <w:t>s</w:t>
      </w:r>
    </w:p>
    <w:p w14:paraId="36A2E54C" w14:textId="45B93AE5" w:rsidR="002C25C7" w:rsidRDefault="002C25C7" w:rsidP="002C25C7">
      <w:pPr>
        <w:rPr>
          <w:rFonts w:ascii="Arial" w:hAnsi="Arial" w:cs="Arial"/>
        </w:rPr>
      </w:pPr>
      <w:r>
        <w:rPr>
          <w:rFonts w:ascii="Arial" w:hAnsi="Arial" w:cs="Arial"/>
        </w:rPr>
        <w:t>11.</w:t>
      </w:r>
      <w:r w:rsidR="003614CF">
        <w:rPr>
          <w:rFonts w:ascii="Arial" w:hAnsi="Arial" w:cs="Arial"/>
        </w:rPr>
        <w:t>00</w:t>
      </w:r>
      <w:r>
        <w:rPr>
          <w:rFonts w:ascii="Arial" w:hAnsi="Arial" w:cs="Arial"/>
        </w:rPr>
        <w:t>-11.30</w:t>
      </w:r>
      <w:r>
        <w:rPr>
          <w:rFonts w:ascii="Arial" w:hAnsi="Arial" w:cs="Arial"/>
        </w:rPr>
        <w:tab/>
      </w:r>
      <w:r>
        <w:rPr>
          <w:rFonts w:ascii="Arial" w:hAnsi="Arial" w:cs="Arial"/>
        </w:rPr>
        <w:tab/>
        <w:t>Break; posters</w:t>
      </w:r>
    </w:p>
    <w:p w14:paraId="22436F20" w14:textId="77777777" w:rsidR="002C25C7" w:rsidRDefault="002C25C7" w:rsidP="002C25C7">
      <w:pPr>
        <w:rPr>
          <w:rFonts w:ascii="Arial" w:hAnsi="Arial" w:cs="Arial"/>
        </w:rPr>
      </w:pPr>
      <w:r>
        <w:rPr>
          <w:rFonts w:ascii="Arial" w:hAnsi="Arial" w:cs="Arial"/>
        </w:rPr>
        <w:t>11.30-12.30</w:t>
      </w:r>
      <w:r>
        <w:rPr>
          <w:rFonts w:ascii="Arial" w:hAnsi="Arial" w:cs="Arial"/>
        </w:rPr>
        <w:tab/>
      </w:r>
      <w:r>
        <w:rPr>
          <w:rFonts w:ascii="Arial" w:hAnsi="Arial" w:cs="Arial"/>
        </w:rPr>
        <w:tab/>
      </w:r>
      <w:r w:rsidRPr="001E3FD4">
        <w:rPr>
          <w:rFonts w:ascii="Arial" w:hAnsi="Arial" w:cs="Arial"/>
          <w:b/>
          <w:bCs/>
        </w:rPr>
        <w:t>Plenary 3</w:t>
      </w:r>
      <w:r>
        <w:rPr>
          <w:rFonts w:ascii="Arial" w:hAnsi="Arial" w:cs="Arial"/>
        </w:rPr>
        <w:t xml:space="preserve"> </w:t>
      </w:r>
      <w:r w:rsidRPr="002C25C7">
        <w:rPr>
          <w:rFonts w:ascii="Arial" w:hAnsi="Arial" w:cs="Arial"/>
          <w:i/>
          <w:iCs/>
        </w:rPr>
        <w:t>Stewart Mercer</w:t>
      </w:r>
    </w:p>
    <w:p w14:paraId="100AE24A" w14:textId="5638DA2B" w:rsidR="002C25C7" w:rsidRPr="002C25C7" w:rsidRDefault="002C25C7" w:rsidP="002C25C7">
      <w:pPr>
        <w:rPr>
          <w:rFonts w:ascii="Arial" w:hAnsi="Arial" w:cs="Arial"/>
          <w:i/>
          <w:iCs/>
        </w:rPr>
      </w:pPr>
      <w:r>
        <w:rPr>
          <w:rFonts w:ascii="Arial" w:hAnsi="Arial" w:cs="Arial"/>
        </w:rPr>
        <w:t>12.30-13.00</w:t>
      </w:r>
      <w:r>
        <w:rPr>
          <w:rFonts w:ascii="Arial" w:hAnsi="Arial" w:cs="Arial"/>
        </w:rPr>
        <w:tab/>
      </w:r>
      <w:r>
        <w:rPr>
          <w:rFonts w:ascii="Arial" w:hAnsi="Arial" w:cs="Arial"/>
        </w:rPr>
        <w:tab/>
      </w:r>
      <w:r>
        <w:rPr>
          <w:rFonts w:ascii="Arial" w:hAnsi="Arial" w:cs="Arial"/>
          <w:b/>
          <w:bCs/>
        </w:rPr>
        <w:t>C</w:t>
      </w:r>
      <w:r w:rsidR="00A74AAA">
        <w:rPr>
          <w:rFonts w:ascii="Arial" w:hAnsi="Arial" w:cs="Arial"/>
          <w:b/>
          <w:bCs/>
        </w:rPr>
        <w:t>los</w:t>
      </w:r>
      <w:r>
        <w:rPr>
          <w:rFonts w:ascii="Arial" w:hAnsi="Arial" w:cs="Arial"/>
          <w:b/>
          <w:bCs/>
        </w:rPr>
        <w:t xml:space="preserve">ing reflections </w:t>
      </w:r>
      <w:r w:rsidRPr="002C25C7">
        <w:rPr>
          <w:rFonts w:ascii="Arial" w:hAnsi="Arial" w:cs="Arial"/>
          <w:i/>
          <w:iCs/>
        </w:rPr>
        <w:t>Lisa Boden</w:t>
      </w:r>
      <w:r>
        <w:rPr>
          <w:rFonts w:ascii="Arial" w:hAnsi="Arial" w:cs="Arial"/>
          <w:i/>
          <w:iCs/>
        </w:rPr>
        <w:t xml:space="preserve">, Head of the Royal (Dick) School </w:t>
      </w:r>
      <w:r>
        <w:rPr>
          <w:rFonts w:ascii="Arial" w:hAnsi="Arial" w:cs="Arial"/>
          <w:i/>
          <w:iCs/>
        </w:rPr>
        <w:tab/>
      </w:r>
      <w:r>
        <w:rPr>
          <w:rFonts w:ascii="Arial" w:hAnsi="Arial" w:cs="Arial"/>
          <w:i/>
          <w:iCs/>
        </w:rPr>
        <w:tab/>
      </w:r>
      <w:r>
        <w:rPr>
          <w:rFonts w:ascii="Arial" w:hAnsi="Arial" w:cs="Arial"/>
          <w:i/>
          <w:iCs/>
        </w:rPr>
        <w:tab/>
      </w:r>
      <w:r w:rsidR="00A74AAA">
        <w:rPr>
          <w:rFonts w:ascii="Arial" w:hAnsi="Arial" w:cs="Arial"/>
          <w:i/>
          <w:iCs/>
        </w:rPr>
        <w:tab/>
      </w:r>
      <w:r>
        <w:rPr>
          <w:rFonts w:ascii="Arial" w:hAnsi="Arial" w:cs="Arial"/>
          <w:i/>
          <w:iCs/>
        </w:rPr>
        <w:t>of Veterinary Studies</w:t>
      </w:r>
    </w:p>
    <w:p w14:paraId="0C97E530" w14:textId="77777777" w:rsidR="002C25C7" w:rsidRDefault="002C25C7" w:rsidP="002C25C7">
      <w:pPr>
        <w:rPr>
          <w:rFonts w:ascii="Arial" w:hAnsi="Arial" w:cs="Arial"/>
        </w:rPr>
      </w:pPr>
      <w:r>
        <w:rPr>
          <w:rFonts w:ascii="Arial" w:hAnsi="Arial" w:cs="Arial"/>
        </w:rPr>
        <w:t>13.00-14.00</w:t>
      </w:r>
      <w:r>
        <w:rPr>
          <w:rFonts w:ascii="Arial" w:hAnsi="Arial" w:cs="Arial"/>
        </w:rPr>
        <w:tab/>
      </w:r>
      <w:r>
        <w:rPr>
          <w:rFonts w:ascii="Arial" w:hAnsi="Arial" w:cs="Arial"/>
        </w:rPr>
        <w:tab/>
        <w:t>Lunch</w:t>
      </w:r>
    </w:p>
    <w:p w14:paraId="3A400DAC" w14:textId="2E89D23E" w:rsidR="002C25C7" w:rsidRDefault="002C25C7" w:rsidP="002C25C7">
      <w:pPr>
        <w:rPr>
          <w:rFonts w:ascii="Arial" w:hAnsi="Arial" w:cs="Arial"/>
        </w:rPr>
      </w:pPr>
      <w:r>
        <w:rPr>
          <w:rFonts w:ascii="Arial" w:hAnsi="Arial" w:cs="Arial"/>
        </w:rPr>
        <w:t>14.</w:t>
      </w:r>
      <w:r w:rsidR="003614CF">
        <w:rPr>
          <w:rFonts w:ascii="Arial" w:hAnsi="Arial" w:cs="Arial"/>
        </w:rPr>
        <w:t>15</w:t>
      </w:r>
      <w:r>
        <w:rPr>
          <w:rFonts w:ascii="Arial" w:hAnsi="Arial" w:cs="Arial"/>
        </w:rPr>
        <w:t>-16.00</w:t>
      </w:r>
      <w:r>
        <w:rPr>
          <w:rFonts w:ascii="Arial" w:hAnsi="Arial" w:cs="Arial"/>
        </w:rPr>
        <w:tab/>
      </w:r>
      <w:r>
        <w:rPr>
          <w:rFonts w:ascii="Arial" w:hAnsi="Arial" w:cs="Arial"/>
        </w:rPr>
        <w:tab/>
        <w:t>‘One Health’ historical city walking tour (sign-up at conference)</w:t>
      </w:r>
    </w:p>
    <w:p w14:paraId="465951E8" w14:textId="77777777" w:rsidR="002C25C7" w:rsidRDefault="002C25C7" w:rsidP="002C25C7">
      <w:pPr>
        <w:rPr>
          <w:rFonts w:ascii="Arial" w:hAnsi="Arial" w:cs="Arial"/>
        </w:rPr>
      </w:pPr>
      <w:r>
        <w:rPr>
          <w:rFonts w:ascii="Arial" w:hAnsi="Arial" w:cs="Arial"/>
        </w:rPr>
        <w:tab/>
      </w:r>
      <w:r>
        <w:rPr>
          <w:rFonts w:ascii="Arial" w:hAnsi="Arial" w:cs="Arial"/>
        </w:rPr>
        <w:tab/>
      </w:r>
      <w:r>
        <w:rPr>
          <w:rFonts w:ascii="Arial" w:hAnsi="Arial" w:cs="Arial"/>
        </w:rPr>
        <w:tab/>
        <w:t>Compassion Salon (sign-up at conference)</w:t>
      </w:r>
    </w:p>
    <w:p w14:paraId="261C8077" w14:textId="77777777" w:rsidR="002C25C7" w:rsidRDefault="002C25C7" w:rsidP="00C022F5">
      <w:pPr>
        <w:pStyle w:val="NormalWeb"/>
        <w:shd w:val="clear" w:color="auto" w:fill="FFFFFF"/>
        <w:spacing w:before="0" w:beforeAutospacing="0" w:after="0" w:afterAutospacing="0"/>
        <w:rPr>
          <w:rFonts w:ascii="Arial" w:hAnsi="Arial" w:cs="Arial"/>
          <w:b/>
          <w:bCs/>
          <w:color w:val="111111"/>
          <w:spacing w:val="5"/>
          <w:sz w:val="23"/>
          <w:szCs w:val="23"/>
        </w:rPr>
      </w:pPr>
    </w:p>
    <w:p w14:paraId="75836B96" w14:textId="77777777" w:rsidR="002C25C7" w:rsidRDefault="002C25C7" w:rsidP="00C022F5">
      <w:pPr>
        <w:pStyle w:val="NormalWeb"/>
        <w:shd w:val="clear" w:color="auto" w:fill="FFFFFF"/>
        <w:spacing w:before="0" w:beforeAutospacing="0" w:after="0" w:afterAutospacing="0"/>
        <w:rPr>
          <w:rFonts w:ascii="Arial" w:hAnsi="Arial" w:cs="Arial"/>
          <w:b/>
          <w:bCs/>
          <w:color w:val="111111"/>
          <w:spacing w:val="5"/>
          <w:sz w:val="23"/>
          <w:szCs w:val="23"/>
        </w:rPr>
      </w:pPr>
    </w:p>
    <w:p w14:paraId="65AEC526" w14:textId="2E7910BA" w:rsidR="00C022F5" w:rsidRPr="003B098E" w:rsidRDefault="00C022F5" w:rsidP="00C022F5">
      <w:pPr>
        <w:pStyle w:val="NormalWeb"/>
        <w:shd w:val="clear" w:color="auto" w:fill="FFFFFF"/>
        <w:spacing w:before="0" w:beforeAutospacing="0" w:after="0" w:afterAutospacing="0"/>
        <w:rPr>
          <w:rFonts w:ascii="Arial" w:hAnsi="Arial" w:cs="Arial"/>
          <w:b/>
          <w:bCs/>
          <w:color w:val="111111"/>
          <w:spacing w:val="5"/>
          <w:sz w:val="22"/>
          <w:szCs w:val="22"/>
        </w:rPr>
      </w:pPr>
      <w:r w:rsidRPr="003B098E">
        <w:rPr>
          <w:rFonts w:ascii="Arial" w:hAnsi="Arial" w:cs="Arial"/>
          <w:b/>
          <w:bCs/>
          <w:color w:val="111111"/>
          <w:spacing w:val="5"/>
          <w:sz w:val="22"/>
          <w:szCs w:val="22"/>
        </w:rPr>
        <w:t>Plenary speakers</w:t>
      </w:r>
    </w:p>
    <w:p w14:paraId="7EE7DAF8" w14:textId="1FC85182" w:rsidR="00C022F5" w:rsidRPr="003B098E" w:rsidRDefault="00C022F5" w:rsidP="00C022F5">
      <w:pPr>
        <w:pStyle w:val="NormalWeb"/>
        <w:shd w:val="clear" w:color="auto" w:fill="FFFFFF"/>
        <w:spacing w:before="0" w:beforeAutospacing="0" w:after="0" w:afterAutospacing="0"/>
        <w:rPr>
          <w:rFonts w:ascii="Arial" w:hAnsi="Arial" w:cs="Arial"/>
          <w:color w:val="111111"/>
          <w:spacing w:val="5"/>
          <w:sz w:val="22"/>
          <w:szCs w:val="22"/>
        </w:rPr>
      </w:pPr>
    </w:p>
    <w:p w14:paraId="62EBB3FA" w14:textId="747EA458" w:rsidR="00C022F5" w:rsidRPr="003B098E" w:rsidRDefault="00C022F5" w:rsidP="00C022F5">
      <w:pPr>
        <w:pStyle w:val="NormalWeb"/>
        <w:shd w:val="clear" w:color="auto" w:fill="FFFFFF"/>
        <w:spacing w:before="0" w:beforeAutospacing="0" w:after="0" w:afterAutospacing="0"/>
        <w:rPr>
          <w:rFonts w:ascii="Arial" w:hAnsi="Arial" w:cs="Arial"/>
          <w:color w:val="111111"/>
          <w:spacing w:val="5"/>
          <w:sz w:val="22"/>
          <w:szCs w:val="22"/>
        </w:rPr>
      </w:pPr>
      <w:r w:rsidRPr="003B098E">
        <w:rPr>
          <w:rFonts w:ascii="Arial" w:hAnsi="Arial" w:cs="Arial"/>
          <w:noProof/>
          <w:sz w:val="22"/>
          <w:szCs w:val="22"/>
        </w:rPr>
        <w:lastRenderedPageBreak/>
        <w:drawing>
          <wp:inline distT="0" distB="0" distL="0" distR="0" wp14:anchorId="5A275A41" wp14:editId="26891886">
            <wp:extent cx="17145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696185E5" w14:textId="5D5A88FE" w:rsidR="00C022F5" w:rsidRPr="003B098E" w:rsidRDefault="00C022F5" w:rsidP="00C022F5">
      <w:pPr>
        <w:pStyle w:val="NormalWeb"/>
        <w:shd w:val="clear" w:color="auto" w:fill="FFFFFF"/>
        <w:spacing w:before="0" w:beforeAutospacing="0" w:after="0" w:afterAutospacing="0"/>
        <w:rPr>
          <w:rFonts w:ascii="Arial" w:hAnsi="Arial" w:cs="Arial"/>
          <w:color w:val="111111"/>
          <w:spacing w:val="5"/>
          <w:sz w:val="22"/>
          <w:szCs w:val="22"/>
        </w:rPr>
      </w:pPr>
    </w:p>
    <w:p w14:paraId="75465A34" w14:textId="4FF4D939" w:rsidR="00C022F5" w:rsidRPr="003B098E" w:rsidRDefault="00C022F5" w:rsidP="00C022F5">
      <w:pPr>
        <w:pStyle w:val="NormalWeb"/>
        <w:shd w:val="clear" w:color="auto" w:fill="FFFFFF"/>
        <w:spacing w:before="0" w:beforeAutospacing="0" w:after="0" w:afterAutospacing="0"/>
        <w:rPr>
          <w:rFonts w:ascii="Arial" w:hAnsi="Arial" w:cs="Arial"/>
          <w:b/>
          <w:bCs/>
          <w:color w:val="111111"/>
          <w:spacing w:val="5"/>
          <w:sz w:val="22"/>
          <w:szCs w:val="22"/>
        </w:rPr>
      </w:pPr>
      <w:r w:rsidRPr="003B098E">
        <w:rPr>
          <w:rFonts w:ascii="Arial" w:hAnsi="Arial" w:cs="Arial"/>
          <w:b/>
          <w:bCs/>
          <w:color w:val="111111"/>
          <w:spacing w:val="5"/>
          <w:sz w:val="22"/>
          <w:szCs w:val="22"/>
        </w:rPr>
        <w:t>Professor Tracy Levett-Jones</w:t>
      </w:r>
    </w:p>
    <w:p w14:paraId="0E01F0FA" w14:textId="0670CAD2" w:rsidR="00C022F5" w:rsidRPr="003B098E" w:rsidRDefault="00C022F5" w:rsidP="00C022F5">
      <w:pPr>
        <w:pStyle w:val="NormalWeb"/>
        <w:shd w:val="clear" w:color="auto" w:fill="FFFFFF"/>
        <w:spacing w:before="0" w:beforeAutospacing="0" w:after="0" w:afterAutospacing="0"/>
        <w:rPr>
          <w:rFonts w:ascii="Arial" w:hAnsi="Arial" w:cs="Arial"/>
          <w:color w:val="111111"/>
          <w:spacing w:val="5"/>
          <w:sz w:val="22"/>
          <w:szCs w:val="22"/>
        </w:rPr>
      </w:pPr>
      <w:r w:rsidRPr="003B098E">
        <w:rPr>
          <w:rFonts w:ascii="Arial" w:hAnsi="Arial" w:cs="Arial"/>
          <w:color w:val="111111"/>
          <w:spacing w:val="5"/>
          <w:sz w:val="22"/>
          <w:szCs w:val="22"/>
        </w:rPr>
        <w:t xml:space="preserve">Tracy Levett-Jones is Distinguished Professor and Professor of Nursing Education in the School of Nursing &amp; Midwifery, University of Technology, Sydney. She has been awarded more than </w:t>
      </w:r>
      <w:r w:rsidR="00DA38E6" w:rsidRPr="003B098E">
        <w:rPr>
          <w:rFonts w:ascii="Arial" w:hAnsi="Arial" w:cs="Arial"/>
          <w:color w:val="111111"/>
          <w:spacing w:val="5"/>
          <w:sz w:val="22"/>
          <w:szCs w:val="22"/>
        </w:rPr>
        <w:t>AUD $</w:t>
      </w:r>
      <w:r w:rsidRPr="003B098E">
        <w:rPr>
          <w:rFonts w:ascii="Arial" w:hAnsi="Arial" w:cs="Arial"/>
          <w:color w:val="111111"/>
          <w:spacing w:val="5"/>
          <w:sz w:val="22"/>
          <w:szCs w:val="22"/>
        </w:rPr>
        <w:t>7 million</w:t>
      </w:r>
      <w:r w:rsidR="00DA38E6" w:rsidRPr="003B098E">
        <w:rPr>
          <w:rFonts w:ascii="Arial" w:hAnsi="Arial" w:cs="Arial"/>
          <w:color w:val="111111"/>
          <w:spacing w:val="5"/>
          <w:sz w:val="22"/>
          <w:szCs w:val="22"/>
        </w:rPr>
        <w:t xml:space="preserve"> </w:t>
      </w:r>
      <w:r w:rsidRPr="003B098E">
        <w:rPr>
          <w:rFonts w:ascii="Arial" w:hAnsi="Arial" w:cs="Arial"/>
          <w:color w:val="111111"/>
          <w:spacing w:val="5"/>
          <w:sz w:val="22"/>
          <w:szCs w:val="22"/>
        </w:rPr>
        <w:t xml:space="preserve">in grant funding and has been the recipient of </w:t>
      </w:r>
      <w:r w:rsidR="003B098E">
        <w:rPr>
          <w:rFonts w:ascii="Arial" w:hAnsi="Arial" w:cs="Arial"/>
          <w:color w:val="111111"/>
          <w:spacing w:val="5"/>
          <w:sz w:val="22"/>
          <w:szCs w:val="22"/>
        </w:rPr>
        <w:t>multiple</w:t>
      </w:r>
      <w:r w:rsidRPr="003B098E">
        <w:rPr>
          <w:rFonts w:ascii="Arial" w:hAnsi="Arial" w:cs="Arial"/>
          <w:color w:val="111111"/>
          <w:spacing w:val="5"/>
          <w:sz w:val="22"/>
          <w:szCs w:val="22"/>
        </w:rPr>
        <w:t xml:space="preserve"> research awards. Professor Levett-Jones has more than 250 publications including Q1 journal papers, authored books, edited books, book chapters and reports. She</w:t>
      </w:r>
      <w:r w:rsidR="003B098E">
        <w:rPr>
          <w:rFonts w:ascii="Arial" w:hAnsi="Arial" w:cs="Arial"/>
          <w:color w:val="111111"/>
          <w:spacing w:val="5"/>
          <w:sz w:val="22"/>
          <w:szCs w:val="22"/>
        </w:rPr>
        <w:t xml:space="preserve"> regularly</w:t>
      </w:r>
      <w:r w:rsidRPr="003B098E">
        <w:rPr>
          <w:rFonts w:ascii="Arial" w:hAnsi="Arial" w:cs="Arial"/>
          <w:color w:val="111111"/>
          <w:spacing w:val="5"/>
          <w:sz w:val="22"/>
          <w:szCs w:val="22"/>
        </w:rPr>
        <w:t xml:space="preserve"> present</w:t>
      </w:r>
      <w:r w:rsidR="003B098E">
        <w:rPr>
          <w:rFonts w:ascii="Arial" w:hAnsi="Arial" w:cs="Arial"/>
          <w:color w:val="111111"/>
          <w:spacing w:val="5"/>
          <w:sz w:val="22"/>
          <w:szCs w:val="22"/>
        </w:rPr>
        <w:t>s at conferences internationally</w:t>
      </w:r>
      <w:r w:rsidRPr="003B098E">
        <w:rPr>
          <w:rFonts w:ascii="Arial" w:hAnsi="Arial" w:cs="Arial"/>
          <w:color w:val="111111"/>
          <w:spacing w:val="5"/>
          <w:sz w:val="22"/>
          <w:szCs w:val="22"/>
        </w:rPr>
        <w:t xml:space="preserve"> and </w:t>
      </w:r>
      <w:r w:rsidR="003B098E">
        <w:rPr>
          <w:rFonts w:ascii="Arial" w:hAnsi="Arial" w:cs="Arial"/>
          <w:color w:val="111111"/>
          <w:spacing w:val="5"/>
          <w:sz w:val="22"/>
          <w:szCs w:val="22"/>
        </w:rPr>
        <w:t xml:space="preserve">has </w:t>
      </w:r>
      <w:r w:rsidRPr="003B098E">
        <w:rPr>
          <w:rFonts w:ascii="Arial" w:hAnsi="Arial" w:cs="Arial"/>
          <w:color w:val="111111"/>
          <w:spacing w:val="5"/>
          <w:sz w:val="22"/>
          <w:szCs w:val="22"/>
        </w:rPr>
        <w:t xml:space="preserve">served on a number of government, professional and industry boards and committees including the Federal Government's Climate &amp; Health Expert Advisory Group, the Central Coast Local Health District Board, and the Randwick Precinct Educational Working Group. </w:t>
      </w:r>
    </w:p>
    <w:p w14:paraId="6E9265FB" w14:textId="015F3909" w:rsidR="00C52014" w:rsidRPr="003B098E" w:rsidRDefault="00C52014">
      <w:pPr>
        <w:rPr>
          <w:rFonts w:ascii="Arial" w:hAnsi="Arial" w:cs="Arial"/>
        </w:rPr>
      </w:pPr>
    </w:p>
    <w:p w14:paraId="3D1BC2A5" w14:textId="6D070C81" w:rsidR="00C52014" w:rsidRPr="003B098E" w:rsidRDefault="00C52014">
      <w:pPr>
        <w:rPr>
          <w:rFonts w:ascii="Arial" w:hAnsi="Arial" w:cs="Arial"/>
        </w:rPr>
      </w:pPr>
    </w:p>
    <w:p w14:paraId="4277B0FE" w14:textId="7FF3F6E3" w:rsidR="00C52014" w:rsidRPr="003B098E" w:rsidRDefault="00C52014">
      <w:pPr>
        <w:rPr>
          <w:rFonts w:ascii="Arial" w:hAnsi="Arial" w:cs="Arial"/>
        </w:rPr>
      </w:pPr>
      <w:r w:rsidRPr="003B098E">
        <w:rPr>
          <w:rFonts w:ascii="Arial" w:hAnsi="Arial" w:cs="Arial"/>
          <w:noProof/>
        </w:rPr>
        <w:drawing>
          <wp:inline distT="0" distB="0" distL="0" distR="0" wp14:anchorId="29FFC630" wp14:editId="43DFE8D4">
            <wp:extent cx="1530350" cy="1530350"/>
            <wp:effectExtent l="0" t="0" r="0" b="0"/>
            <wp:docPr id="2" name="Picture 2" descr="Michael Wes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hael West ph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1530350"/>
                    </a:xfrm>
                    <a:prstGeom prst="rect">
                      <a:avLst/>
                    </a:prstGeom>
                    <a:noFill/>
                    <a:ln>
                      <a:noFill/>
                    </a:ln>
                  </pic:spPr>
                </pic:pic>
              </a:graphicData>
            </a:graphic>
          </wp:inline>
        </w:drawing>
      </w:r>
    </w:p>
    <w:p w14:paraId="02E404A8" w14:textId="77777777" w:rsidR="00E80D81" w:rsidRDefault="00C52014" w:rsidP="00E80D81">
      <w:pPr>
        <w:rPr>
          <w:rFonts w:ascii="Arial" w:hAnsi="Arial" w:cs="Arial"/>
          <w:b/>
          <w:bCs/>
        </w:rPr>
      </w:pPr>
      <w:r w:rsidRPr="003B098E">
        <w:rPr>
          <w:rFonts w:ascii="Arial" w:hAnsi="Arial" w:cs="Arial"/>
          <w:b/>
          <w:bCs/>
        </w:rPr>
        <w:t>Professor Michael West</w:t>
      </w:r>
    </w:p>
    <w:p w14:paraId="5E2DB9A3" w14:textId="43C54B3C" w:rsidR="00C52014" w:rsidRPr="00E80D81" w:rsidRDefault="00C52014" w:rsidP="00E80D81">
      <w:pPr>
        <w:rPr>
          <w:rFonts w:ascii="Arial" w:hAnsi="Arial" w:cs="Arial"/>
          <w:b/>
          <w:bCs/>
        </w:rPr>
      </w:pPr>
      <w:r w:rsidRPr="003B098E">
        <w:rPr>
          <w:rFonts w:ascii="Arial" w:hAnsi="Arial" w:cs="Arial"/>
          <w:color w:val="000000"/>
        </w:rPr>
        <w:t>Michael West CBE is Professor of Work and Organisational Psychology at Lancaster University</w:t>
      </w:r>
      <w:r w:rsidR="003B098E">
        <w:rPr>
          <w:rFonts w:ascii="Arial" w:hAnsi="Arial" w:cs="Arial"/>
          <w:color w:val="000000"/>
        </w:rPr>
        <w:t xml:space="preserve">. </w:t>
      </w:r>
      <w:r w:rsidRPr="003B098E">
        <w:rPr>
          <w:rFonts w:ascii="Arial" w:hAnsi="Arial" w:cs="Arial"/>
          <w:color w:val="000000"/>
        </w:rPr>
        <w:t xml:space="preserve">He has authored, edited and co-edited 20 books and has published more than 200 articles on teamwork, leadership and culture, particularly in healthcare. He assisted the development of the national frameworks on improvement and leadership development in England </w:t>
      </w:r>
      <w:r w:rsidR="003B098E">
        <w:rPr>
          <w:rFonts w:ascii="Arial" w:hAnsi="Arial" w:cs="Arial"/>
          <w:color w:val="000000"/>
        </w:rPr>
        <w:t>and</w:t>
      </w:r>
      <w:r w:rsidRPr="003B098E">
        <w:rPr>
          <w:rFonts w:ascii="Arial" w:hAnsi="Arial" w:cs="Arial"/>
          <w:color w:val="000000"/>
        </w:rPr>
        <w:t xml:space="preserve"> Northern Ireland, and is currently supporting Health Education and Improvement Wales to develop the</w:t>
      </w:r>
      <w:r w:rsidR="003B098E">
        <w:rPr>
          <w:rFonts w:ascii="Arial" w:hAnsi="Arial" w:cs="Arial"/>
          <w:color w:val="000000"/>
        </w:rPr>
        <w:t>ir</w:t>
      </w:r>
      <w:r w:rsidRPr="003B098E">
        <w:rPr>
          <w:rFonts w:ascii="Arial" w:hAnsi="Arial" w:cs="Arial"/>
          <w:color w:val="000000"/>
        </w:rPr>
        <w:t xml:space="preserve"> national health and care leadership strategy. He co-chaired the two-year inquiry into the mental health and wellbeing of doctors </w:t>
      </w:r>
      <w:r w:rsidRPr="003B098E">
        <w:rPr>
          <w:rFonts w:ascii="Arial" w:hAnsi="Arial" w:cs="Arial"/>
          <w:i/>
          <w:iCs/>
          <w:color w:val="000000"/>
        </w:rPr>
        <w:t>Caring for doctors, caring for patients</w:t>
      </w:r>
      <w:r w:rsidRPr="003B098E">
        <w:rPr>
          <w:rFonts w:ascii="Arial" w:hAnsi="Arial" w:cs="Arial"/>
          <w:color w:val="000000"/>
        </w:rPr>
        <w:t xml:space="preserve"> in 2019. M</w:t>
      </w:r>
      <w:r w:rsidR="003E05BE" w:rsidRPr="003B098E">
        <w:rPr>
          <w:rFonts w:ascii="Arial" w:hAnsi="Arial" w:cs="Arial"/>
          <w:color w:val="000000"/>
        </w:rPr>
        <w:t>ichael</w:t>
      </w:r>
      <w:r w:rsidRPr="003B098E">
        <w:rPr>
          <w:rFonts w:ascii="Arial" w:hAnsi="Arial" w:cs="Arial"/>
          <w:color w:val="000000"/>
        </w:rPr>
        <w:t xml:space="preserve"> also led the review for The King’s Fund into the mental health and wellbeing of nurses and midwives across the UK </w:t>
      </w:r>
      <w:hyperlink r:id="rId8" w:tgtFrame="_self" w:history="1">
        <w:r w:rsidR="003E05BE" w:rsidRPr="003B098E">
          <w:rPr>
            <w:rStyle w:val="Hyperlink"/>
            <w:rFonts w:ascii="Arial" w:hAnsi="Arial" w:cs="Arial"/>
            <w:i/>
            <w:iCs/>
            <w:color w:val="auto"/>
            <w:u w:val="none"/>
          </w:rPr>
          <w:t>The courage of compassion: supporting nurses and midwives to deliver high quality care (2020</w:t>
        </w:r>
      </w:hyperlink>
      <w:r w:rsidR="003E05BE" w:rsidRPr="003B098E">
        <w:rPr>
          <w:rFonts w:ascii="Arial" w:hAnsi="Arial" w:cs="Arial"/>
          <w:i/>
          <w:iCs/>
          <w:color w:val="000000"/>
        </w:rPr>
        <w:t>).</w:t>
      </w:r>
    </w:p>
    <w:p w14:paraId="07B5C2C7" w14:textId="5CCA3FFD" w:rsidR="00C52014" w:rsidRPr="003B098E" w:rsidRDefault="00C52014">
      <w:pPr>
        <w:rPr>
          <w:rFonts w:ascii="Arial" w:hAnsi="Arial" w:cs="Arial"/>
        </w:rPr>
      </w:pPr>
    </w:p>
    <w:p w14:paraId="5605B4C2" w14:textId="335C0DC4" w:rsidR="00062D55" w:rsidRPr="003B098E" w:rsidRDefault="00062D55">
      <w:pPr>
        <w:rPr>
          <w:rFonts w:ascii="Arial" w:hAnsi="Arial" w:cs="Arial"/>
        </w:rPr>
      </w:pPr>
      <w:r w:rsidRPr="003B098E">
        <w:rPr>
          <w:rFonts w:ascii="Arial" w:hAnsi="Arial" w:cs="Arial"/>
          <w:noProof/>
        </w:rPr>
        <w:lastRenderedPageBreak/>
        <w:drawing>
          <wp:inline distT="0" distB="0" distL="0" distR="0" wp14:anchorId="50E67F5E" wp14:editId="1001C13B">
            <wp:extent cx="1746250" cy="1746250"/>
            <wp:effectExtent l="0" t="0" r="6350" b="6350"/>
            <wp:docPr id="3" name="Picture 3" descr="Fellowship profile image of Professor Stewart Mer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llowship profile image of Professor Stewart Merc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6250" cy="1746250"/>
                    </a:xfrm>
                    <a:prstGeom prst="rect">
                      <a:avLst/>
                    </a:prstGeom>
                    <a:noFill/>
                    <a:ln>
                      <a:noFill/>
                    </a:ln>
                  </pic:spPr>
                </pic:pic>
              </a:graphicData>
            </a:graphic>
          </wp:inline>
        </w:drawing>
      </w:r>
    </w:p>
    <w:p w14:paraId="6D88D677" w14:textId="5AAA84D3" w:rsidR="00062D55" w:rsidRPr="003B098E" w:rsidRDefault="00062D55">
      <w:pPr>
        <w:rPr>
          <w:rFonts w:ascii="Arial" w:hAnsi="Arial" w:cs="Arial"/>
          <w:b/>
          <w:bCs/>
        </w:rPr>
      </w:pPr>
      <w:r w:rsidRPr="003B098E">
        <w:rPr>
          <w:rFonts w:ascii="Arial" w:hAnsi="Arial" w:cs="Arial"/>
          <w:b/>
          <w:bCs/>
        </w:rPr>
        <w:t>Professor Stewart Mercer</w:t>
      </w:r>
    </w:p>
    <w:p w14:paraId="1FAE527E" w14:textId="45FC281B" w:rsidR="003B098E" w:rsidRPr="003B098E" w:rsidRDefault="003B098E" w:rsidP="003B098E">
      <w:pPr>
        <w:shd w:val="clear" w:color="auto" w:fill="FFFFFF"/>
        <w:spacing w:after="150" w:line="240" w:lineRule="auto"/>
        <w:rPr>
          <w:rFonts w:ascii="Arial" w:eastAsia="Times New Roman" w:hAnsi="Arial" w:cs="Arial"/>
          <w:color w:val="333333"/>
          <w:lang w:eastAsia="en-GB"/>
        </w:rPr>
      </w:pPr>
      <w:r w:rsidRPr="003B098E">
        <w:rPr>
          <w:rFonts w:ascii="Arial" w:eastAsia="Times New Roman" w:hAnsi="Arial" w:cs="Arial"/>
          <w:color w:val="333333"/>
          <w:lang w:eastAsia="en-GB"/>
        </w:rPr>
        <w:t>Stewart Mercer is Professor of Primary Care and Multimorbidity at the University of Edinburgh, and a medical General Practitioner. He entered medicine as a mature student at Bristol University after an early career in basic science including PhD studies at Cambridge University, and post-doctoral research at Oxford. After qualifying as a GP in 1997, he gained a series of CSO Fellowships to develop research skills in primary care. He was Professor of Primary Care Research at Glasgow University (2008-2018)</w:t>
      </w:r>
      <w:r>
        <w:rPr>
          <w:rFonts w:ascii="Arial" w:eastAsia="Times New Roman" w:hAnsi="Arial" w:cs="Arial"/>
          <w:color w:val="333333"/>
          <w:lang w:eastAsia="en-GB"/>
        </w:rPr>
        <w:t>,</w:t>
      </w:r>
      <w:r w:rsidRPr="003B098E">
        <w:rPr>
          <w:rFonts w:ascii="Arial" w:eastAsia="Times New Roman" w:hAnsi="Arial" w:cs="Arial"/>
          <w:color w:val="333333"/>
          <w:lang w:eastAsia="en-GB"/>
        </w:rPr>
        <w:t xml:space="preserve"> before joining the Usher Institute</w:t>
      </w:r>
      <w:r w:rsidR="00E070A4">
        <w:rPr>
          <w:rFonts w:ascii="Arial" w:eastAsia="Times New Roman" w:hAnsi="Arial" w:cs="Arial"/>
          <w:color w:val="333333"/>
          <w:lang w:eastAsia="en-GB"/>
        </w:rPr>
        <w:t>, University of Edinburgh,</w:t>
      </w:r>
      <w:r w:rsidRPr="003B098E">
        <w:rPr>
          <w:rFonts w:ascii="Arial" w:eastAsia="Times New Roman" w:hAnsi="Arial" w:cs="Arial"/>
          <w:color w:val="333333"/>
          <w:lang w:eastAsia="en-GB"/>
        </w:rPr>
        <w:t xml:space="preserve"> in January 2019. Stewart is a widely recognised leader in empathy research and teaching and developed the Empathy Care Measure</w:t>
      </w:r>
      <w:r>
        <w:rPr>
          <w:rFonts w:ascii="Arial" w:eastAsia="Times New Roman" w:hAnsi="Arial" w:cs="Arial"/>
          <w:color w:val="333333"/>
          <w:lang w:eastAsia="en-GB"/>
        </w:rPr>
        <w:t>,</w:t>
      </w:r>
      <w:r w:rsidRPr="003B098E">
        <w:rPr>
          <w:rFonts w:ascii="Arial" w:eastAsia="Times New Roman" w:hAnsi="Arial" w:cs="Arial"/>
          <w:color w:val="333333"/>
          <w:lang w:eastAsia="en-GB"/>
        </w:rPr>
        <w:t xml:space="preserve"> which is used internationally. </w:t>
      </w:r>
    </w:p>
    <w:p w14:paraId="5AB687C4" w14:textId="2783405F" w:rsidR="001E3FD4" w:rsidRPr="003B098E" w:rsidRDefault="001E3FD4">
      <w:pPr>
        <w:rPr>
          <w:rFonts w:ascii="Arial" w:hAnsi="Arial" w:cs="Arial"/>
          <w:b/>
          <w:bCs/>
        </w:rPr>
      </w:pPr>
    </w:p>
    <w:p w14:paraId="71495201" w14:textId="24DBD3DF" w:rsidR="001E3FD4" w:rsidRPr="003B098E" w:rsidRDefault="001E3FD4">
      <w:pPr>
        <w:rPr>
          <w:rFonts w:ascii="Arial" w:hAnsi="Arial" w:cs="Arial"/>
          <w:b/>
          <w:bCs/>
        </w:rPr>
      </w:pPr>
    </w:p>
    <w:sectPr w:rsidR="001E3FD4" w:rsidRPr="003B09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F4FFC"/>
    <w:multiLevelType w:val="hybridMultilevel"/>
    <w:tmpl w:val="5F802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F5"/>
    <w:rsid w:val="00062D55"/>
    <w:rsid w:val="001E3FD4"/>
    <w:rsid w:val="002C25C7"/>
    <w:rsid w:val="003614CF"/>
    <w:rsid w:val="003B098E"/>
    <w:rsid w:val="003E05BE"/>
    <w:rsid w:val="004E790A"/>
    <w:rsid w:val="005F0610"/>
    <w:rsid w:val="006A2B20"/>
    <w:rsid w:val="006B5A66"/>
    <w:rsid w:val="00A74AAA"/>
    <w:rsid w:val="00B9414C"/>
    <w:rsid w:val="00C022F5"/>
    <w:rsid w:val="00C52014"/>
    <w:rsid w:val="00CE71D3"/>
    <w:rsid w:val="00D45392"/>
    <w:rsid w:val="00DA38E6"/>
    <w:rsid w:val="00DD0066"/>
    <w:rsid w:val="00E070A4"/>
    <w:rsid w:val="00E33BD6"/>
    <w:rsid w:val="00E80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968D"/>
  <w15:chartTrackingRefBased/>
  <w15:docId w15:val="{FDE1AA4D-BD48-4BF3-97D9-5EBAAC70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2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52014"/>
    <w:rPr>
      <w:color w:val="0000FF"/>
      <w:u w:val="single"/>
    </w:rPr>
  </w:style>
  <w:style w:type="paragraph" w:styleId="ListParagraph">
    <w:name w:val="List Paragraph"/>
    <w:basedOn w:val="Normal"/>
    <w:uiPriority w:val="34"/>
    <w:qFormat/>
    <w:rsid w:val="001E3FD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37170">
      <w:bodyDiv w:val="1"/>
      <w:marLeft w:val="0"/>
      <w:marRight w:val="0"/>
      <w:marTop w:val="0"/>
      <w:marBottom w:val="0"/>
      <w:divBdr>
        <w:top w:val="none" w:sz="0" w:space="0" w:color="auto"/>
        <w:left w:val="none" w:sz="0" w:space="0" w:color="auto"/>
        <w:bottom w:val="none" w:sz="0" w:space="0" w:color="auto"/>
        <w:right w:val="none" w:sz="0" w:space="0" w:color="auto"/>
      </w:divBdr>
    </w:div>
    <w:div w:id="256446410">
      <w:bodyDiv w:val="1"/>
      <w:marLeft w:val="0"/>
      <w:marRight w:val="0"/>
      <w:marTop w:val="0"/>
      <w:marBottom w:val="0"/>
      <w:divBdr>
        <w:top w:val="none" w:sz="0" w:space="0" w:color="auto"/>
        <w:left w:val="none" w:sz="0" w:space="0" w:color="auto"/>
        <w:bottom w:val="none" w:sz="0" w:space="0" w:color="auto"/>
        <w:right w:val="none" w:sz="0" w:space="0" w:color="auto"/>
      </w:divBdr>
    </w:div>
    <w:div w:id="1098672637">
      <w:bodyDiv w:val="1"/>
      <w:marLeft w:val="0"/>
      <w:marRight w:val="0"/>
      <w:marTop w:val="0"/>
      <w:marBottom w:val="0"/>
      <w:divBdr>
        <w:top w:val="none" w:sz="0" w:space="0" w:color="auto"/>
        <w:left w:val="none" w:sz="0" w:space="0" w:color="auto"/>
        <w:bottom w:val="none" w:sz="0" w:space="0" w:color="auto"/>
        <w:right w:val="none" w:sz="0" w:space="0" w:color="auto"/>
      </w:divBdr>
    </w:div>
    <w:div w:id="133788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fund.org.uk/insight-and-analysis/reports/courage-compassion-supporting-nurses-midwives"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B39FE-4774-4280-82C3-BCB8DB4B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Gardiner</dc:creator>
  <cp:keywords/>
  <dc:description/>
  <cp:lastModifiedBy>Andrew Gardiner</cp:lastModifiedBy>
  <cp:revision>27</cp:revision>
  <dcterms:created xsi:type="dcterms:W3CDTF">2026-04-03T14:50:00Z</dcterms:created>
  <dcterms:modified xsi:type="dcterms:W3CDTF">2026-04-06T09:41:00Z</dcterms:modified>
</cp:coreProperties>
</file>